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0FB58" w14:textId="77777777" w:rsidR="008824E6" w:rsidRDefault="008824E6">
      <w:pPr>
        <w:spacing w:after="40"/>
      </w:pPr>
    </w:p>
    <w:p w14:paraId="5B072506" w14:textId="1739555C" w:rsidR="00FC74B5" w:rsidRPr="00FC74B5" w:rsidRDefault="00BF7716" w:rsidP="00FC74B5">
      <w:pPr>
        <w:spacing w:after="100"/>
        <w:rPr>
          <w:b/>
          <w:color w:val="auto"/>
          <w:sz w:val="38"/>
        </w:rPr>
      </w:pPr>
      <w:r>
        <w:rPr>
          <w:noProof/>
        </w:rPr>
        <w:drawing>
          <wp:inline distT="0" distB="0" distL="0" distR="0" wp14:anchorId="6D3D555C" wp14:editId="3770FC52">
            <wp:extent cx="6583680" cy="3468370"/>
            <wp:effectExtent l="0" t="0" r="7620" b="0"/>
            <wp:docPr id="1118355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45103" w14:textId="54FF49AE" w:rsidR="008824E6" w:rsidRDefault="008B7AC4" w:rsidP="009A097A">
      <w:pPr>
        <w:spacing w:after="100"/>
        <w:jc w:val="center"/>
        <w:rPr>
          <w:b/>
          <w:color w:val="auto"/>
          <w:sz w:val="38"/>
        </w:rPr>
      </w:pPr>
      <w:r w:rsidRPr="000E169E">
        <w:rPr>
          <w:b/>
          <w:color w:val="auto"/>
          <w:sz w:val="38"/>
        </w:rPr>
        <w:t>AGENDA</w:t>
      </w:r>
    </w:p>
    <w:p w14:paraId="533DDFB5" w14:textId="77777777" w:rsidR="008824E6" w:rsidRPr="00CA6BD8" w:rsidRDefault="00CA6BD8" w:rsidP="0058207F">
      <w:pPr>
        <w:keepNext/>
        <w:pBdr>
          <w:bottom w:val="single" w:sz="18" w:space="0" w:color="C9A13B"/>
        </w:pBdr>
        <w:spacing w:before="160" w:after="4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  <w:sz w:val="24"/>
        </w:rPr>
        <w:t xml:space="preserve">Wednesday, </w:t>
      </w:r>
      <w:r w:rsidRPr="00CA6BD8">
        <w:rPr>
          <w:rFonts w:ascii="Arial" w:hAnsi="Arial" w:cs="Arial"/>
          <w:b/>
          <w:color w:val="auto"/>
          <w:sz w:val="24"/>
        </w:rPr>
        <w:t>30 September 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8806"/>
      </w:tblGrid>
      <w:tr w:rsidR="008824E6" w14:paraId="0D5A47E6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07BC066A" w14:textId="77777777" w:rsidR="008824E6" w:rsidRPr="00CA6BD8" w:rsidRDefault="00C2447F">
            <w:pPr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09:30 – 10:00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534EB3F3" w14:textId="77777777" w:rsidR="008824E6" w:rsidRPr="00CA6BD8" w:rsidRDefault="00C2447F">
            <w:p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Registration and </w:t>
            </w:r>
            <w:r w:rsidR="000E169E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W</w:t>
            </w: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elcome </w:t>
            </w:r>
            <w:r w:rsidR="00987FC9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C</w:t>
            </w: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offee</w:t>
            </w:r>
          </w:p>
        </w:tc>
      </w:tr>
      <w:tr w:rsidR="008824E6" w14:paraId="01008754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5B84F521" w14:textId="77777777" w:rsidR="008824E6" w:rsidRPr="00CA6BD8" w:rsidRDefault="00C2447F">
            <w:pPr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10:00 – 10:10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16BCE422" w14:textId="77777777" w:rsidR="008824E6" w:rsidRPr="00CA6BD8" w:rsidRDefault="00C2447F">
            <w:p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Opening Remarks</w:t>
            </w:r>
          </w:p>
          <w:p w14:paraId="6788AA77" w14:textId="77777777" w:rsidR="008824E6" w:rsidRPr="00E33052" w:rsidRDefault="000E169E" w:rsidP="00E33052">
            <w:pPr>
              <w:pStyle w:val="ListParagraph"/>
              <w:numPr>
                <w:ilvl w:val="0"/>
                <w:numId w:val="10"/>
              </w:num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Irena Radović</w:t>
            </w:r>
            <w:r w:rsidR="00EA3D0F"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3D6E06"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>Governor, Central Bank of Montenegro</w:t>
            </w:r>
          </w:p>
        </w:tc>
      </w:tr>
      <w:tr w:rsidR="0041414B" w14:paraId="3C1F8942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72BB4545" w14:textId="77D458A6" w:rsidR="0041414B" w:rsidRPr="00CA6BD8" w:rsidRDefault="0041414B">
            <w:pPr>
              <w:spacing w:after="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10:10 – 10:20 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155D6CB1" w14:textId="0D694069" w:rsidR="0041414B" w:rsidRPr="00CA6BD8" w:rsidRDefault="0041414B">
            <w:pPr>
              <w:spacing w:after="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Group Photo </w:t>
            </w:r>
            <w:r w:rsidRPr="0041414B">
              <w:rPr>
                <w:rFonts w:ascii="Arial" w:hAnsi="Arial" w:cs="Arial"/>
                <w:bCs/>
                <w:i/>
                <w:iCs/>
                <w:color w:val="auto"/>
                <w:sz w:val="20"/>
                <w:szCs w:val="20"/>
              </w:rPr>
              <w:t>(for all participants)</w:t>
            </w:r>
          </w:p>
        </w:tc>
      </w:tr>
      <w:tr w:rsidR="008824E6" w14:paraId="2CC1F523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0C544ACE" w14:textId="40EDE61B" w:rsidR="008824E6" w:rsidRPr="00CA6BD8" w:rsidRDefault="00C2447F">
            <w:pPr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10: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20</w:t>
            </w: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10: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3</w:t>
            </w:r>
            <w:r w:rsidR="00987FC9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18C6778A" w14:textId="77777777" w:rsidR="008824E6" w:rsidRPr="00CA6BD8" w:rsidRDefault="0022438F">
            <w:p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Expert Presentation </w:t>
            </w:r>
            <w:r w:rsidR="003B6938" w:rsidRPr="00CA6BD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A03FA3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="005578D9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Following the Influence: PEPs, Corruption Networks and the Financial Crime Ecosystem</w:t>
            </w:r>
          </w:p>
          <w:p w14:paraId="10E498AE" w14:textId="77777777" w:rsidR="00987FC9" w:rsidRPr="00E33052" w:rsidRDefault="00C2447F" w:rsidP="00E33052">
            <w:pPr>
              <w:pStyle w:val="ListParagraph"/>
              <w:numPr>
                <w:ilvl w:val="0"/>
                <w:numId w:val="10"/>
              </w:num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Drago Kos</w:t>
            </w:r>
            <w:r w:rsidR="000E169E"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3D6E06" w:rsidRPr="00E3305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0E169E"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0E169E" w:rsidRPr="00E33052">
              <w:rPr>
                <w:rFonts w:ascii="Arial" w:hAnsi="Arial" w:cs="Arial"/>
                <w:bCs/>
                <w:color w:val="auto"/>
                <w:sz w:val="20"/>
                <w:szCs w:val="20"/>
              </w:rPr>
              <w:t>Dean and Executive Secretary, International Anti-Corruption Academy</w:t>
            </w:r>
            <w:r w:rsidR="000E169E"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8824E6" w14:paraId="3C25DB26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27E5F81A" w14:textId="4294EEEA" w:rsidR="008824E6" w:rsidRPr="00CA6BD8" w:rsidRDefault="00C2447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10: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3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11: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2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3C6BB801" w14:textId="77777777" w:rsidR="008824E6" w:rsidRDefault="00C2447F" w:rsidP="00AE799B">
            <w:pPr>
              <w:spacing w:after="20"/>
              <w:rPr>
                <w:rFonts w:ascii="Arial" w:hAnsi="Arial" w:cs="Arial"/>
                <w:b/>
                <w:color w:val="C9A13B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C9A13B"/>
                <w:sz w:val="20"/>
                <w:szCs w:val="20"/>
              </w:rPr>
              <w:t>PANEL I</w:t>
            </w:r>
          </w:p>
          <w:p w14:paraId="0B7EC330" w14:textId="77777777" w:rsidR="001F5C25" w:rsidRDefault="00C2447F" w:rsidP="001F5C25">
            <w:pPr>
              <w:spacing w:after="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“</w:t>
            </w:r>
            <w:r w:rsidR="005578D9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>Building a Resilient Financial Crime Prevention Ecosystem: Standards, Integrity and Cooperation’’</w:t>
            </w:r>
            <w:r w:rsidR="001F5C25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  <w:p w14:paraId="1912C8E1" w14:textId="3F0187EC" w:rsidR="008824E6" w:rsidRPr="00CA6BD8" w:rsidRDefault="001F5C25" w:rsidP="001F5C25">
            <w:p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Moderator:</w:t>
            </w:r>
            <w:r w:rsidR="000D6D3A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Danijela Lasica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="000D6D3A" w:rsidRPr="008759D8">
              <w:rPr>
                <w:rFonts w:ascii="Arial" w:hAnsi="Arial" w:cs="Arial"/>
                <w:bCs/>
                <w:color w:val="auto"/>
                <w:sz w:val="20"/>
                <w:szCs w:val="20"/>
              </w:rPr>
              <w:t>- Journalist and News Editor, TV Vijesti</w:t>
            </w:r>
          </w:p>
          <w:p w14:paraId="00B11B4F" w14:textId="77777777" w:rsidR="00CA6BD8" w:rsidRDefault="0022438F" w:rsidP="00AE799B">
            <w:p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A6BD8">
              <w:rPr>
                <w:rFonts w:ascii="Arial" w:hAnsi="Arial" w:cs="Arial"/>
                <w:color w:val="auto"/>
                <w:sz w:val="20"/>
                <w:szCs w:val="20"/>
              </w:rPr>
              <w:t>Panelists:</w:t>
            </w:r>
            <w:r w:rsidR="00987FC9" w:rsidRPr="00CA6BD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257168B0" w14:textId="77777777" w:rsidR="00962710" w:rsidRPr="00E33052" w:rsidRDefault="00501DAE" w:rsidP="00E33052">
            <w:pPr>
              <w:pStyle w:val="ListParagraph"/>
              <w:numPr>
                <w:ilvl w:val="0"/>
                <w:numId w:val="10"/>
              </w:numPr>
              <w:spacing w:after="20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GB"/>
              </w:rPr>
            </w:pPr>
            <w:r w:rsidRPr="00E33052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GB"/>
              </w:rPr>
              <w:t xml:space="preserve">Dominik Vu </w:t>
            </w:r>
            <w:r w:rsidR="0022438F"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Head of Executive Bureau with coordination of International and Interinstitutional Relations</w:t>
            </w:r>
            <w:r w:rsidR="00040342" w:rsidRPr="00E33052"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  <w:t>, AMLA</w:t>
            </w:r>
          </w:p>
          <w:p w14:paraId="0AC9EA41" w14:textId="77777777" w:rsidR="00501DAE" w:rsidRPr="00CA6BD8" w:rsidRDefault="00501DAE" w:rsidP="00E33052">
            <w:pPr>
              <w:pStyle w:val="PlainText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CA6BD8">
              <w:rPr>
                <w:rFonts w:ascii="Arial" w:eastAsiaTheme="minorHAnsi" w:hAnsi="Arial" w:cs="Arial"/>
                <w:b/>
                <w:bCs/>
                <w:noProof/>
                <w:color w:val="auto"/>
                <w:sz w:val="20"/>
                <w:szCs w:val="20"/>
                <w:lang w:val="sr-Latn-ME"/>
              </w:rPr>
              <w:t xml:space="preserve">Lorena Ungureanu </w:t>
            </w:r>
            <w:r w:rsidR="0022438F" w:rsidRPr="00CA6BD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040342" w:rsidRPr="00CA6BD8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CA6BD8">
              <w:rPr>
                <w:rFonts w:ascii="Arial" w:eastAsiaTheme="minorHAnsi" w:hAnsi="Arial" w:cs="Arial"/>
                <w:noProof/>
                <w:color w:val="auto"/>
                <w:sz w:val="20"/>
                <w:szCs w:val="20"/>
                <w:lang w:val="sr-Latn-ME"/>
              </w:rPr>
              <w:t>Programme Manager</w:t>
            </w:r>
            <w:r w:rsidR="00040342" w:rsidRPr="00CA6BD8">
              <w:rPr>
                <w:rFonts w:ascii="Arial" w:eastAsiaTheme="minorHAnsi" w:hAnsi="Arial" w:cs="Arial"/>
                <w:noProof/>
                <w:color w:val="auto"/>
                <w:sz w:val="20"/>
                <w:szCs w:val="20"/>
                <w:lang w:val="sr-Latn-ME"/>
              </w:rPr>
              <w:t>,</w:t>
            </w:r>
            <w:r w:rsidRPr="00CA6BD8">
              <w:rPr>
                <w:rFonts w:ascii="Arial" w:hAnsi="Arial" w:cs="Arial"/>
                <w:color w:val="auto"/>
                <w:sz w:val="20"/>
                <w:szCs w:val="20"/>
              </w:rPr>
              <w:t xml:space="preserve"> MONEYVAL - Council of Europe</w:t>
            </w:r>
          </w:p>
          <w:p w14:paraId="7F2C7512" w14:textId="77777777" w:rsidR="00AE799B" w:rsidRPr="00E33052" w:rsidRDefault="00AE799B" w:rsidP="00E33052">
            <w:pPr>
              <w:pStyle w:val="ListParagraph"/>
              <w:numPr>
                <w:ilvl w:val="0"/>
                <w:numId w:val="10"/>
              </w:numPr>
              <w:spacing w:after="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Drago Kos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22438F" w:rsidRPr="00E3305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E33052">
              <w:rPr>
                <w:rFonts w:ascii="Arial" w:hAnsi="Arial" w:cs="Arial"/>
                <w:bCs/>
                <w:color w:val="auto"/>
                <w:sz w:val="20"/>
                <w:szCs w:val="20"/>
              </w:rPr>
              <w:t>Dean and Executive Secretary, International Anti-Corruption Academy</w:t>
            </w:r>
          </w:p>
          <w:p w14:paraId="67943799" w14:textId="77777777" w:rsidR="008824E6" w:rsidRPr="00E33052" w:rsidRDefault="00AE799B" w:rsidP="00E33052">
            <w:pPr>
              <w:pStyle w:val="ListParagraph"/>
              <w:numPr>
                <w:ilvl w:val="0"/>
                <w:numId w:val="10"/>
              </w:numPr>
              <w:spacing w:after="20"/>
              <w:rPr>
                <w:rFonts w:ascii="Arial" w:hAnsi="Arial" w:cs="Arial"/>
                <w:bCs/>
                <w:color w:val="auto"/>
                <w:sz w:val="20"/>
                <w:szCs w:val="20"/>
                <w:shd w:val="clear" w:color="auto" w:fill="FFFFFF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Michel Carles</w:t>
            </w: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="0022438F" w:rsidRPr="00E3305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6D4657" w:rsidRPr="00E33052">
              <w:rPr>
                <w:rFonts w:ascii="Arial" w:hAnsi="Arial" w:cs="Arial"/>
                <w:bCs/>
                <w:color w:val="auto"/>
                <w:sz w:val="20"/>
                <w:szCs w:val="20"/>
                <w:shd w:val="clear" w:color="auto" w:fill="FFFFFF"/>
              </w:rPr>
              <w:t>International E</w:t>
            </w:r>
            <w:r w:rsidRPr="00E33052">
              <w:rPr>
                <w:rFonts w:ascii="Arial" w:hAnsi="Arial" w:cs="Arial"/>
                <w:bCs/>
                <w:color w:val="auto"/>
                <w:sz w:val="20"/>
                <w:szCs w:val="20"/>
                <w:shd w:val="clear" w:color="auto" w:fill="FFFFFF"/>
              </w:rPr>
              <w:t>xpert in fighting corruption, money laundering, financing crime, tax fraud</w:t>
            </w:r>
          </w:p>
        </w:tc>
      </w:tr>
      <w:tr w:rsidR="008824E6" w14:paraId="1B371CA4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1355103B" w14:textId="26FF3189" w:rsidR="008824E6" w:rsidRPr="00CA6BD8" w:rsidRDefault="00C2447F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11:</w:t>
            </w:r>
            <w:r w:rsidR="0041414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</w:t>
            </w:r>
            <w:r w:rsidR="00A106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</w:t>
            </w: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11:</w:t>
            </w:r>
            <w:r w:rsidR="0041414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</w:t>
            </w:r>
            <w:r w:rsidR="00A106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415C6F97" w14:textId="77777777" w:rsidR="008824E6" w:rsidRPr="00CA6BD8" w:rsidRDefault="0022438F">
            <w:pPr>
              <w:spacing w:after="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Expert Presentation </w:t>
            </w:r>
            <w:r w:rsidRPr="00CA6BD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5578D9" w:rsidRPr="00CA6BD8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From Compliance to Effectiveness: Understanding Financial Crime Ecosystems Through the MONEYVAL Lens </w:t>
            </w:r>
          </w:p>
          <w:p w14:paraId="1231CAA0" w14:textId="77777777" w:rsidR="008824E6" w:rsidRPr="00CA6BD8" w:rsidRDefault="00A6752E" w:rsidP="00E33052">
            <w:pPr>
              <w:pStyle w:val="PlainText"/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eastAsiaTheme="minorHAnsi" w:hAnsi="Arial" w:cs="Arial"/>
                <w:b/>
                <w:bCs/>
                <w:noProof/>
                <w:color w:val="000000" w:themeColor="text1"/>
                <w:sz w:val="20"/>
                <w:szCs w:val="20"/>
                <w:lang w:val="sr-Latn-ME"/>
              </w:rPr>
              <w:t xml:space="preserve">Lorena Ungureanu </w:t>
            </w:r>
            <w:r w:rsidR="003D6E06" w:rsidRPr="00CA6BD8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CA6B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A6BD8">
              <w:rPr>
                <w:rFonts w:ascii="Arial" w:eastAsiaTheme="minorHAnsi" w:hAnsi="Arial" w:cs="Arial"/>
                <w:noProof/>
                <w:color w:val="000000" w:themeColor="text1"/>
                <w:sz w:val="20"/>
                <w:szCs w:val="20"/>
                <w:lang w:val="sr-Latn-ME"/>
              </w:rPr>
              <w:t>Programme Manager,</w:t>
            </w:r>
            <w:r w:rsidRPr="00CA6B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MONEYVAL - Council of Europe</w:t>
            </w:r>
          </w:p>
        </w:tc>
      </w:tr>
      <w:tr w:rsidR="008824E6" w14:paraId="312163C8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2C52821E" w14:textId="7C4851F3" w:rsidR="008824E6" w:rsidRPr="00CA6BD8" w:rsidRDefault="00C2447F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11:</w:t>
            </w:r>
            <w:r w:rsidR="0041414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</w:t>
            </w:r>
            <w:r w:rsidR="00A106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1</w:t>
            </w:r>
            <w:r w:rsidR="00E3305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</w:t>
            </w:r>
            <w:r w:rsidR="00A106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745677C3" w14:textId="77777777" w:rsidR="008824E6" w:rsidRPr="00CA6BD8" w:rsidRDefault="0022438F">
            <w:pPr>
              <w:spacing w:after="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Expert Presentation </w:t>
            </w:r>
            <w:r w:rsidRPr="00CA6B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</w:t>
            </w:r>
            <w:r w:rsidR="005578D9"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AMLA and the Future of AML/CFT: Building a Single European Response to Financial Crime</w:t>
            </w:r>
          </w:p>
          <w:p w14:paraId="343D5CE4" w14:textId="77777777" w:rsidR="008824E6" w:rsidRPr="00E33052" w:rsidRDefault="00A6752E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E330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Dominik Vu </w:t>
            </w:r>
            <w:r w:rsidR="0022438F" w:rsidRPr="00E3305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</w:t>
            </w:r>
            <w:r w:rsidRPr="00E33052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Head of Executive Bureau with coordination of International and Interinstitutional Relations, AMLA</w:t>
            </w:r>
          </w:p>
        </w:tc>
      </w:tr>
      <w:tr w:rsidR="008824E6" w14:paraId="15852411" w14:textId="77777777" w:rsidTr="00987FC9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68FDB809" w14:textId="505FFF4F" w:rsidR="008824E6" w:rsidRPr="00CA6BD8" w:rsidRDefault="00C2447F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1</w:t>
            </w:r>
            <w:r w:rsidR="00A106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</w:t>
            </w: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55</w:t>
            </w: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– 12:</w:t>
            </w:r>
            <w:r w:rsidR="0041414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</w:t>
            </w:r>
            <w:r w:rsidR="00A106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688A1CF0" w14:textId="77777777" w:rsidR="00A6752E" w:rsidRPr="00CA6BD8" w:rsidRDefault="00C2447F">
            <w:pPr>
              <w:spacing w:after="2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Lunch</w:t>
            </w:r>
            <w:r w:rsidR="00A6752E" w:rsidRPr="00CA6BD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27827" w14:paraId="0D2B82BF" w14:textId="77777777" w:rsidTr="00E27827">
        <w:trPr>
          <w:trHeight w:val="781"/>
        </w:trPr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4293E368" w14:textId="196C59ED" w:rsidR="00E27827" w:rsidRPr="00D9077C" w:rsidRDefault="00E27827" w:rsidP="00E27827">
            <w:pPr>
              <w:spacing w:after="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12: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4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0</w:t>
            </w: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1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2</w:t>
            </w: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3E87DE61" w14:textId="77777777" w:rsidR="00E27827" w:rsidRPr="00D9077C" w:rsidRDefault="00E27827" w:rsidP="00E27827">
            <w:pPr>
              <w:spacing w:after="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Expert Presentation </w:t>
            </w:r>
            <w:r w:rsidRPr="00D9077C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D9077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Regulatory</w:t>
            </w: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and Legal Framework - What Legislative and Judicial Changes Mean for Supervisory Authorities</w:t>
            </w:r>
          </w:p>
          <w:p w14:paraId="7D6B01A8" w14:textId="77777777" w:rsidR="00E27827" w:rsidRPr="00E33052" w:rsidRDefault="00E27827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Fonts w:ascii="Arial" w:hAnsi="Arial" w:cs="Arial"/>
                <w:bCs/>
                <w:color w:val="auto"/>
                <w:sz w:val="20"/>
                <w:szCs w:val="20"/>
                <w:shd w:val="clear" w:color="auto" w:fill="FFFFFF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Michel Carles</w:t>
            </w: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E33052">
              <w:rPr>
                <w:rFonts w:ascii="Arial" w:hAnsi="Arial" w:cs="Arial"/>
                <w:bCs/>
                <w:color w:val="auto"/>
                <w:sz w:val="20"/>
                <w:szCs w:val="20"/>
                <w:shd w:val="clear" w:color="auto" w:fill="FFFFFF"/>
              </w:rPr>
              <w:t>International Expert in fighting corruption, money laundering, financing crime, tax fraud</w:t>
            </w:r>
          </w:p>
        </w:tc>
      </w:tr>
      <w:tr w:rsidR="00E27827" w14:paraId="1E34FE7E" w14:textId="77777777" w:rsidTr="00E27827">
        <w:trPr>
          <w:trHeight w:val="2434"/>
        </w:trPr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59437E7A" w14:textId="6E4A75AD" w:rsidR="00E27827" w:rsidRPr="00E33052" w:rsidRDefault="00E27827" w:rsidP="00E27827">
            <w:pPr>
              <w:spacing w:after="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2</w:t>
            </w: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1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3</w:t>
            </w: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</w:p>
          <w:p w14:paraId="0D57E4CA" w14:textId="77777777" w:rsidR="00E27827" w:rsidRPr="00E33052" w:rsidRDefault="00E27827" w:rsidP="00E2782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FF0E462" w14:textId="77777777" w:rsidR="00E27827" w:rsidRPr="00E33052" w:rsidRDefault="00E27827" w:rsidP="00E2782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7767CFC" w14:textId="77777777" w:rsidR="00E27827" w:rsidRPr="00E33052" w:rsidRDefault="00E27827" w:rsidP="00E2782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7A5B346" w14:textId="77777777" w:rsidR="00E27827" w:rsidRPr="00E33052" w:rsidRDefault="00E27827" w:rsidP="00E2782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2ADB7B91" w14:textId="77777777" w:rsidR="00E27827" w:rsidRPr="00E33052" w:rsidRDefault="00E27827" w:rsidP="00E27827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41203C52" w14:textId="77777777" w:rsidR="00072BF4" w:rsidRPr="00072BF4" w:rsidRDefault="00072BF4" w:rsidP="00072BF4">
            <w:pPr>
              <w:spacing w:after="20"/>
              <w:rPr>
                <w:rFonts w:ascii="Arial" w:hAnsi="Arial" w:cs="Arial"/>
                <w:b/>
                <w:color w:val="C9A13B"/>
                <w:sz w:val="20"/>
                <w:szCs w:val="20"/>
              </w:rPr>
            </w:pPr>
            <w:r w:rsidRPr="00CA6BD8">
              <w:rPr>
                <w:rFonts w:ascii="Arial" w:hAnsi="Arial" w:cs="Arial"/>
                <w:b/>
                <w:color w:val="C9A13B"/>
                <w:sz w:val="20"/>
                <w:szCs w:val="20"/>
              </w:rPr>
              <w:t>PANEL I</w:t>
            </w:r>
            <w:r>
              <w:rPr>
                <w:rFonts w:ascii="Arial" w:hAnsi="Arial" w:cs="Arial"/>
                <w:b/>
                <w:color w:val="C9A13B"/>
                <w:sz w:val="20"/>
                <w:szCs w:val="20"/>
              </w:rPr>
              <w:t>I</w:t>
            </w:r>
          </w:p>
          <w:p w14:paraId="0CB6FD0B" w14:textId="77777777" w:rsidR="00E27827" w:rsidRPr="00E33052" w:rsidRDefault="00E27827" w:rsidP="00E27827">
            <w:pPr>
              <w:spacing w:after="4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“Bridging Regulatory Expectations and Supervisory Practice: Experiences in AML/CFT Risk-Based Supervision”</w:t>
            </w:r>
          </w:p>
          <w:p w14:paraId="63164E02" w14:textId="033BB5FD" w:rsidR="00D9077C" w:rsidRPr="00E33052" w:rsidRDefault="00D9077C" w:rsidP="00E27827">
            <w:pPr>
              <w:spacing w:after="4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Moderator: </w:t>
            </w:r>
            <w:r w:rsidR="000D6D3A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Marina Mićunović </w:t>
            </w:r>
            <w:r w:rsidR="000D6D3A" w:rsidRPr="008759D8">
              <w:rPr>
                <w:rFonts w:ascii="Arial" w:hAnsi="Arial" w:cs="Arial"/>
                <w:bCs/>
                <w:color w:val="auto"/>
                <w:sz w:val="20"/>
                <w:szCs w:val="20"/>
              </w:rPr>
              <w:t>- Senior Programme Officer, Council of Europe Programme Office in Podgorica</w:t>
            </w:r>
          </w:p>
          <w:p w14:paraId="69BB99B6" w14:textId="77777777" w:rsidR="00E27827" w:rsidRPr="00E33052" w:rsidRDefault="00E27827" w:rsidP="00E27827">
            <w:pPr>
              <w:spacing w:after="20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</w:pPr>
            <w:r w:rsidRPr="00E33052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  <w:t xml:space="preserve">Panelists: </w:t>
            </w:r>
          </w:p>
          <w:p w14:paraId="5D04C60A" w14:textId="77777777" w:rsidR="00450528" w:rsidRPr="00E33052" w:rsidRDefault="00450528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</w:pPr>
            <w:r w:rsidRPr="00E33052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  <w:t>Gordana Kalezić</w:t>
            </w:r>
            <w:r w:rsidR="00C72738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  <w:t xml:space="preserve"> </w:t>
            </w:r>
            <w:r w:rsidR="00C72738" w:rsidRPr="00C72738">
              <w:rPr>
                <w:rFonts w:ascii="Arial" w:eastAsia="Times New Roman" w:hAnsi="Arial" w:cs="Arial"/>
                <w:color w:val="auto"/>
                <w:sz w:val="20"/>
                <w:szCs w:val="20"/>
                <w:lang w:val="hr-HR"/>
              </w:rPr>
              <w:t>-</w:t>
            </w:r>
            <w:r w:rsidRPr="00C72738">
              <w:rPr>
                <w:rFonts w:ascii="Arial" w:eastAsia="Times New Roman" w:hAnsi="Arial" w:cs="Arial"/>
                <w:color w:val="auto"/>
                <w:sz w:val="20"/>
                <w:szCs w:val="20"/>
                <w:lang w:val="hr-HR"/>
              </w:rPr>
              <w:t xml:space="preserve"> </w:t>
            </w:r>
            <w:r w:rsidRPr="00E33052">
              <w:rPr>
                <w:rFonts w:ascii="Arial" w:eastAsia="Times New Roman" w:hAnsi="Arial" w:cs="Arial"/>
                <w:color w:val="auto"/>
                <w:sz w:val="20"/>
                <w:szCs w:val="20"/>
                <w:lang w:val="hr-HR"/>
              </w:rPr>
              <w:t>Vice-Governor,Central Bank of Montenegro</w:t>
            </w:r>
            <w:r w:rsidRPr="00E33052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  <w:t xml:space="preserve"> </w:t>
            </w:r>
          </w:p>
          <w:p w14:paraId="1B2E4F31" w14:textId="5F1AEA2E" w:rsidR="00450528" w:rsidRPr="00E33052" w:rsidRDefault="00450528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</w:pPr>
            <w:r w:rsidRPr="00E33052">
              <w:rPr>
                <w:rStyle w:val="Strong"/>
                <w:rFonts w:ascii="Arial" w:hAnsi="Arial" w:cs="Arial"/>
                <w:color w:val="auto"/>
                <w:sz w:val="20"/>
                <w:szCs w:val="20"/>
              </w:rPr>
              <w:t>Rigert Jata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 - </w:t>
            </w:r>
            <w:r w:rsidR="00A50802" w:rsidRPr="00380005">
              <w:rPr>
                <w:rFonts w:ascii="Arial" w:hAnsi="Arial" w:cs="Arial"/>
                <w:color w:val="auto"/>
                <w:sz w:val="20"/>
                <w:szCs w:val="20"/>
                <w:lang w:val="sq-AL"/>
              </w:rPr>
              <w:t>Head of Unit for Licensing and Supervision of FEOs, Supervision Department</w:t>
            </w:r>
            <w:r w:rsidR="00A50802" w:rsidRPr="00380005">
              <w:rPr>
                <w:rFonts w:ascii="Arial" w:hAnsi="Arial" w:cs="Arial"/>
                <w:color w:val="auto"/>
                <w:sz w:val="20"/>
                <w:szCs w:val="20"/>
              </w:rPr>
              <w:t>, Bank of Albania</w:t>
            </w:r>
          </w:p>
          <w:p w14:paraId="5AA0D14F" w14:textId="77777777" w:rsidR="00E27827" w:rsidRPr="00E33052" w:rsidRDefault="00E27827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Style w:val="Strong"/>
                <w:rFonts w:ascii="Arial" w:hAnsi="Arial" w:cs="Arial"/>
                <w:color w:val="auto"/>
                <w:sz w:val="20"/>
                <w:szCs w:val="20"/>
                <w:shd w:val="clear" w:color="auto" w:fill="FFFFFF"/>
              </w:rPr>
            </w:pPr>
            <w:r w:rsidRPr="00E33052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  <w:t>Vesna Krizmanić</w:t>
            </w:r>
            <w:r w:rsidRPr="00E33052">
              <w:rPr>
                <w:rFonts w:ascii="Arial" w:eastAsia="Times New Roman" w:hAnsi="Arial" w:cs="Arial"/>
                <w:color w:val="auto"/>
                <w:sz w:val="20"/>
                <w:szCs w:val="20"/>
                <w:lang w:val="hr-HR"/>
              </w:rPr>
              <w:t xml:space="preserve"> 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Pr="00E33052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lang w:val="hr-HR"/>
              </w:rPr>
              <w:t xml:space="preserve"> </w:t>
            </w:r>
            <w:r w:rsidRPr="00E33052">
              <w:rPr>
                <w:rStyle w:val="Strong"/>
                <w:rFonts w:ascii="Arial" w:hAnsi="Arial" w:cs="Arial"/>
                <w:b w:val="0"/>
                <w:bCs w:val="0"/>
                <w:color w:val="auto"/>
                <w:sz w:val="20"/>
                <w:szCs w:val="20"/>
                <w:shd w:val="clear" w:color="auto" w:fill="FFFFFF"/>
              </w:rPr>
              <w:t>Director, Directorate for Supervision of the Prevention of Money Laundering and Terrorist Financing, Croatian National Bank</w:t>
            </w:r>
          </w:p>
          <w:p w14:paraId="668A9A9D" w14:textId="77777777" w:rsidR="00450528" w:rsidRPr="00E33052" w:rsidRDefault="00450528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>Rudmer Van Der Meulen</w:t>
            </w:r>
            <w:r w:rsidRPr="00E33052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- Principal Supervisor, De Nederlandsche Bank </w:t>
            </w:r>
          </w:p>
          <w:p w14:paraId="6E5A6DD9" w14:textId="77777777" w:rsidR="00E27827" w:rsidRPr="00E33052" w:rsidRDefault="00E27827" w:rsidP="00E33052">
            <w:pPr>
              <w:pStyle w:val="ListParagraph"/>
              <w:numPr>
                <w:ilvl w:val="0"/>
                <w:numId w:val="11"/>
              </w:numPr>
              <w:spacing w:after="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E33052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Iskra Ivanovska-Stojanovska </w:t>
            </w:r>
            <w:r w:rsidRPr="00E33052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E33052">
              <w:rPr>
                <w:rFonts w:ascii="Arial" w:hAnsi="Arial" w:cs="Arial"/>
                <w:bCs/>
                <w:color w:val="auto"/>
                <w:sz w:val="20"/>
                <w:szCs w:val="20"/>
              </w:rPr>
              <w:t>Senior Advisor, On-Site Supervision Department, National Bank of the Republic of North Macedonia</w:t>
            </w:r>
          </w:p>
        </w:tc>
      </w:tr>
      <w:tr w:rsidR="00E27827" w14:paraId="0A25C859" w14:textId="77777777" w:rsidTr="00E33052">
        <w:trPr>
          <w:trHeight w:val="510"/>
        </w:trPr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7213E789" w14:textId="14DA8EB3" w:rsidR="00E27827" w:rsidRPr="00D9077C" w:rsidRDefault="00E27827" w:rsidP="00E27827">
            <w:pPr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3</w:t>
            </w: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</w:t>
            </w:r>
            <w:r w:rsidR="00450528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4</w:t>
            </w: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0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5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00A662B7" w14:textId="77777777" w:rsidR="00E27827" w:rsidRPr="00D9077C" w:rsidRDefault="00E27827" w:rsidP="00450528">
            <w:pPr>
              <w:tabs>
                <w:tab w:val="left" w:pos="4790"/>
              </w:tabs>
              <w:spacing w:after="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Interactive Q&amp;A Session “Ask the Experts”</w:t>
            </w:r>
          </w:p>
        </w:tc>
      </w:tr>
      <w:tr w:rsidR="00E27827" w14:paraId="5FEE27B7" w14:textId="77777777" w:rsidTr="00E27827">
        <w:tc>
          <w:tcPr>
            <w:tcW w:w="1418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120" w:type="dxa"/>
            </w:tcMar>
          </w:tcPr>
          <w:p w14:paraId="6683A4D8" w14:textId="562ACDAA" w:rsidR="00E27827" w:rsidRPr="00D9077C" w:rsidRDefault="00E27827" w:rsidP="00E27827">
            <w:pPr>
              <w:spacing w:after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4:05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– 14:</w:t>
            </w:r>
            <w:r w:rsidR="0041414B">
              <w:rPr>
                <w:rFonts w:ascii="Arial" w:hAnsi="Arial" w:cs="Arial"/>
                <w:b/>
                <w:color w:val="auto"/>
                <w:sz w:val="20"/>
                <w:szCs w:val="20"/>
              </w:rPr>
              <w:t>1</w:t>
            </w:r>
            <w:r w:rsidR="00A10667">
              <w:rPr>
                <w:rFonts w:ascii="Arial" w:hAnsi="Arial" w:cs="Arial"/>
                <w:b/>
                <w:color w:val="auto"/>
                <w:sz w:val="20"/>
                <w:szCs w:val="20"/>
              </w:rPr>
              <w:t>0</w:t>
            </w:r>
          </w:p>
        </w:tc>
        <w:tc>
          <w:tcPr>
            <w:tcW w:w="8806" w:type="dxa"/>
            <w:tcBorders>
              <w:bottom w:val="single" w:sz="4" w:space="0" w:color="E7E0D1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6357E5BE" w14:textId="77777777" w:rsidR="00E27827" w:rsidRDefault="00E27827" w:rsidP="00E27827">
            <w:pPr>
              <w:spacing w:after="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9077C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Closing Remarks </w:t>
            </w:r>
          </w:p>
          <w:p w14:paraId="3E15A881" w14:textId="77777777" w:rsidR="00314B9A" w:rsidRPr="00314B9A" w:rsidRDefault="00314B9A" w:rsidP="00314B9A">
            <w:pPr>
              <w:pStyle w:val="ListParagraph"/>
              <w:numPr>
                <w:ilvl w:val="0"/>
                <w:numId w:val="12"/>
              </w:numPr>
              <w:spacing w:after="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14B9A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Gordana Kalezić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, Vice-Governor, Central Bank of Montenegro  </w:t>
            </w:r>
          </w:p>
        </w:tc>
      </w:tr>
    </w:tbl>
    <w:p w14:paraId="451D1DA0" w14:textId="77777777" w:rsidR="00CA43A1" w:rsidRDefault="00CA43A1"/>
    <w:sectPr w:rsidR="00CA43A1" w:rsidSect="00CA6BD8">
      <w:headerReference w:type="default" r:id="rId9"/>
      <w:footerReference w:type="default" r:id="rId10"/>
      <w:pgSz w:w="12240" w:h="15840"/>
      <w:pgMar w:top="142" w:right="936" w:bottom="648" w:left="936" w:header="10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B196" w14:textId="77777777" w:rsidR="00A70E56" w:rsidRDefault="00A70E56">
      <w:pPr>
        <w:spacing w:after="0" w:line="240" w:lineRule="auto"/>
      </w:pPr>
      <w:r>
        <w:separator/>
      </w:r>
    </w:p>
  </w:endnote>
  <w:endnote w:type="continuationSeparator" w:id="0">
    <w:p w14:paraId="3905966A" w14:textId="77777777" w:rsidR="00A70E56" w:rsidRDefault="00A7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16E4" w14:textId="77777777" w:rsidR="008824E6" w:rsidRDefault="008824E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3F869" w14:textId="77777777" w:rsidR="00A70E56" w:rsidRDefault="00A70E56">
      <w:pPr>
        <w:spacing w:after="0" w:line="240" w:lineRule="auto"/>
      </w:pPr>
      <w:r>
        <w:separator/>
      </w:r>
    </w:p>
  </w:footnote>
  <w:footnote w:type="continuationSeparator" w:id="0">
    <w:p w14:paraId="653A5648" w14:textId="77777777" w:rsidR="00A70E56" w:rsidRDefault="00A7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A97F" w14:textId="77777777" w:rsidR="00E27827" w:rsidRPr="00E27827" w:rsidRDefault="00CA6BD8" w:rsidP="00D9077C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760"/>
      </w:tabs>
      <w:autoSpaceDE w:val="0"/>
      <w:autoSpaceDN w:val="0"/>
      <w:spacing w:after="0" w:line="240" w:lineRule="auto"/>
      <w:jc w:val="right"/>
      <w:rPr>
        <w:rFonts w:ascii="Arial" w:eastAsia="Arial" w:hAnsi="Arial" w:cs="Arial"/>
        <w:b/>
        <w:color w:val="auto"/>
        <w:sz w:val="20"/>
      </w:rPr>
    </w:pPr>
    <w:r w:rsidRPr="00E27827">
      <w:rPr>
        <w:rFonts w:ascii="Arial" w:eastAsia="Arial" w:hAnsi="Arial" w:cs="Arial"/>
        <w:noProof/>
        <w:color w:val="auto"/>
        <w:sz w:val="22"/>
      </w:rPr>
      <w:drawing>
        <wp:anchor distT="0" distB="0" distL="0" distR="0" simplePos="0" relativeHeight="251659264" behindDoc="1" locked="0" layoutInCell="1" allowOverlap="1" wp14:anchorId="49C2F2F6" wp14:editId="41619507">
          <wp:simplePos x="0" y="0"/>
          <wp:positionH relativeFrom="page">
            <wp:posOffset>387626</wp:posOffset>
          </wp:positionH>
          <wp:positionV relativeFrom="page">
            <wp:posOffset>149087</wp:posOffset>
          </wp:positionV>
          <wp:extent cx="1251687" cy="645160"/>
          <wp:effectExtent l="0" t="0" r="5715" b="2540"/>
          <wp:wrapNone/>
          <wp:docPr id="431589153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327" cy="650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7827">
      <w:rPr>
        <w:rFonts w:ascii="Arial" w:eastAsia="Arial" w:hAnsi="Arial" w:cs="Arial"/>
        <w:b/>
        <w:color w:val="012E67"/>
        <w:spacing w:val="-10"/>
        <w:sz w:val="20"/>
      </w:rPr>
      <w:t>Central</w:t>
    </w:r>
    <w:r w:rsidRPr="00E27827">
      <w:rPr>
        <w:rFonts w:ascii="Arial" w:eastAsia="Arial" w:hAnsi="Arial" w:cs="Arial"/>
        <w:b/>
        <w:color w:val="012E67"/>
        <w:spacing w:val="-13"/>
        <w:sz w:val="20"/>
      </w:rPr>
      <w:t xml:space="preserve"> </w:t>
    </w:r>
    <w:r w:rsidRPr="00E27827">
      <w:rPr>
        <w:rFonts w:ascii="Arial" w:eastAsia="Arial" w:hAnsi="Arial" w:cs="Arial"/>
        <w:b/>
        <w:color w:val="012E67"/>
        <w:spacing w:val="-10"/>
        <w:sz w:val="20"/>
      </w:rPr>
      <w:t>Bank</w:t>
    </w:r>
    <w:r w:rsidRPr="00E27827">
      <w:rPr>
        <w:rFonts w:ascii="Arial" w:eastAsia="Arial" w:hAnsi="Arial" w:cs="Arial"/>
        <w:b/>
        <w:color w:val="012E67"/>
        <w:spacing w:val="-16"/>
        <w:sz w:val="20"/>
      </w:rPr>
      <w:t xml:space="preserve"> </w:t>
    </w:r>
    <w:r w:rsidRPr="00E27827">
      <w:rPr>
        <w:rFonts w:ascii="Arial" w:eastAsia="Arial" w:hAnsi="Arial" w:cs="Arial"/>
        <w:b/>
        <w:color w:val="012E67"/>
        <w:spacing w:val="-10"/>
        <w:sz w:val="20"/>
      </w:rPr>
      <w:t>of</w:t>
    </w:r>
    <w:r w:rsidRPr="00E27827">
      <w:rPr>
        <w:rFonts w:ascii="Arial" w:eastAsia="Arial" w:hAnsi="Arial" w:cs="Arial"/>
        <w:b/>
        <w:color w:val="012E67"/>
        <w:spacing w:val="-16"/>
        <w:sz w:val="20"/>
      </w:rPr>
      <w:t xml:space="preserve"> </w:t>
    </w:r>
    <w:r w:rsidRPr="00E27827">
      <w:rPr>
        <w:rFonts w:ascii="Arial" w:eastAsia="Arial" w:hAnsi="Arial" w:cs="Arial"/>
        <w:b/>
        <w:color w:val="012E67"/>
        <w:spacing w:val="-10"/>
        <w:sz w:val="20"/>
      </w:rPr>
      <w:t>Montenegro</w:t>
    </w:r>
  </w:p>
  <w:p w14:paraId="1BCD36B8" w14:textId="77777777" w:rsidR="00E27827" w:rsidRPr="00E27827" w:rsidRDefault="00E27827" w:rsidP="00E278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3C7BD2"/>
    <w:multiLevelType w:val="hybridMultilevel"/>
    <w:tmpl w:val="F42A7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73C14"/>
    <w:multiLevelType w:val="hybridMultilevel"/>
    <w:tmpl w:val="149E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16311"/>
    <w:multiLevelType w:val="hybridMultilevel"/>
    <w:tmpl w:val="36E42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514534">
    <w:abstractNumId w:val="8"/>
  </w:num>
  <w:num w:numId="2" w16cid:durableId="306013022">
    <w:abstractNumId w:val="6"/>
  </w:num>
  <w:num w:numId="3" w16cid:durableId="24184990">
    <w:abstractNumId w:val="5"/>
  </w:num>
  <w:num w:numId="4" w16cid:durableId="1120222604">
    <w:abstractNumId w:val="4"/>
  </w:num>
  <w:num w:numId="5" w16cid:durableId="570193529">
    <w:abstractNumId w:val="7"/>
  </w:num>
  <w:num w:numId="6" w16cid:durableId="281033582">
    <w:abstractNumId w:val="3"/>
  </w:num>
  <w:num w:numId="7" w16cid:durableId="1065252741">
    <w:abstractNumId w:val="2"/>
  </w:num>
  <w:num w:numId="8" w16cid:durableId="753361939">
    <w:abstractNumId w:val="1"/>
  </w:num>
  <w:num w:numId="9" w16cid:durableId="1595475929">
    <w:abstractNumId w:val="0"/>
  </w:num>
  <w:num w:numId="10" w16cid:durableId="1659069158">
    <w:abstractNumId w:val="10"/>
  </w:num>
  <w:num w:numId="11" w16cid:durableId="1068572049">
    <w:abstractNumId w:val="11"/>
  </w:num>
  <w:num w:numId="12" w16cid:durableId="19891700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342"/>
    <w:rsid w:val="0006063C"/>
    <w:rsid w:val="0007218E"/>
    <w:rsid w:val="00072BF4"/>
    <w:rsid w:val="000C3245"/>
    <w:rsid w:val="000D6D3A"/>
    <w:rsid w:val="000D7564"/>
    <w:rsid w:val="000E169E"/>
    <w:rsid w:val="000F6801"/>
    <w:rsid w:val="0011133F"/>
    <w:rsid w:val="0015074B"/>
    <w:rsid w:val="00184AB0"/>
    <w:rsid w:val="001D5AF0"/>
    <w:rsid w:val="001D7C20"/>
    <w:rsid w:val="001F5C25"/>
    <w:rsid w:val="00215B06"/>
    <w:rsid w:val="0022438F"/>
    <w:rsid w:val="00256429"/>
    <w:rsid w:val="00263C88"/>
    <w:rsid w:val="00263F3C"/>
    <w:rsid w:val="002865C9"/>
    <w:rsid w:val="0029639D"/>
    <w:rsid w:val="002A7534"/>
    <w:rsid w:val="002B2B8B"/>
    <w:rsid w:val="002D4948"/>
    <w:rsid w:val="002E0ADA"/>
    <w:rsid w:val="00314B9A"/>
    <w:rsid w:val="00320E49"/>
    <w:rsid w:val="00326F90"/>
    <w:rsid w:val="00343B50"/>
    <w:rsid w:val="00362F54"/>
    <w:rsid w:val="00366E20"/>
    <w:rsid w:val="003A1F22"/>
    <w:rsid w:val="003A4DA7"/>
    <w:rsid w:val="003B6938"/>
    <w:rsid w:val="003D6E06"/>
    <w:rsid w:val="003F4040"/>
    <w:rsid w:val="0041414B"/>
    <w:rsid w:val="0042235B"/>
    <w:rsid w:val="00425D76"/>
    <w:rsid w:val="00450528"/>
    <w:rsid w:val="00454769"/>
    <w:rsid w:val="00460463"/>
    <w:rsid w:val="004616FD"/>
    <w:rsid w:val="00490EE9"/>
    <w:rsid w:val="004A6F66"/>
    <w:rsid w:val="004F44F0"/>
    <w:rsid w:val="00501DAE"/>
    <w:rsid w:val="00507A62"/>
    <w:rsid w:val="005224C9"/>
    <w:rsid w:val="00531E13"/>
    <w:rsid w:val="00554C58"/>
    <w:rsid w:val="005578D9"/>
    <w:rsid w:val="0058207F"/>
    <w:rsid w:val="005A0300"/>
    <w:rsid w:val="005E1771"/>
    <w:rsid w:val="005F418A"/>
    <w:rsid w:val="00675285"/>
    <w:rsid w:val="0069512A"/>
    <w:rsid w:val="006B086E"/>
    <w:rsid w:val="006C3C03"/>
    <w:rsid w:val="006D4657"/>
    <w:rsid w:val="006E2F5B"/>
    <w:rsid w:val="007012FE"/>
    <w:rsid w:val="00713FB8"/>
    <w:rsid w:val="007242A6"/>
    <w:rsid w:val="00746EFE"/>
    <w:rsid w:val="0076726E"/>
    <w:rsid w:val="00770469"/>
    <w:rsid w:val="007C3128"/>
    <w:rsid w:val="007F63A3"/>
    <w:rsid w:val="00802E37"/>
    <w:rsid w:val="008061A0"/>
    <w:rsid w:val="008106B4"/>
    <w:rsid w:val="00817624"/>
    <w:rsid w:val="00837586"/>
    <w:rsid w:val="008759D8"/>
    <w:rsid w:val="008824E6"/>
    <w:rsid w:val="008A2085"/>
    <w:rsid w:val="008B5CFD"/>
    <w:rsid w:val="008B7AC4"/>
    <w:rsid w:val="008C2E38"/>
    <w:rsid w:val="008F509E"/>
    <w:rsid w:val="00953CC1"/>
    <w:rsid w:val="00962710"/>
    <w:rsid w:val="0097074A"/>
    <w:rsid w:val="00974C22"/>
    <w:rsid w:val="00981F21"/>
    <w:rsid w:val="00987FC9"/>
    <w:rsid w:val="009A097A"/>
    <w:rsid w:val="009A589E"/>
    <w:rsid w:val="00A03FA3"/>
    <w:rsid w:val="00A10667"/>
    <w:rsid w:val="00A17242"/>
    <w:rsid w:val="00A3039B"/>
    <w:rsid w:val="00A347CF"/>
    <w:rsid w:val="00A446EA"/>
    <w:rsid w:val="00A45F1C"/>
    <w:rsid w:val="00A50802"/>
    <w:rsid w:val="00A55C50"/>
    <w:rsid w:val="00A56C81"/>
    <w:rsid w:val="00A6752E"/>
    <w:rsid w:val="00A70E56"/>
    <w:rsid w:val="00A84DF3"/>
    <w:rsid w:val="00AA1D8D"/>
    <w:rsid w:val="00AA3D88"/>
    <w:rsid w:val="00AA44CC"/>
    <w:rsid w:val="00AC5D39"/>
    <w:rsid w:val="00AE799B"/>
    <w:rsid w:val="00AE7C05"/>
    <w:rsid w:val="00B17B0B"/>
    <w:rsid w:val="00B46107"/>
    <w:rsid w:val="00B47730"/>
    <w:rsid w:val="00B6686B"/>
    <w:rsid w:val="00B81374"/>
    <w:rsid w:val="00B82B05"/>
    <w:rsid w:val="00B96808"/>
    <w:rsid w:val="00BA50DE"/>
    <w:rsid w:val="00BC5B09"/>
    <w:rsid w:val="00BF7716"/>
    <w:rsid w:val="00C04D2A"/>
    <w:rsid w:val="00C2447F"/>
    <w:rsid w:val="00C301CE"/>
    <w:rsid w:val="00C5728E"/>
    <w:rsid w:val="00C62EDB"/>
    <w:rsid w:val="00C72738"/>
    <w:rsid w:val="00C94D2D"/>
    <w:rsid w:val="00C95565"/>
    <w:rsid w:val="00CA43A1"/>
    <w:rsid w:val="00CA6BD8"/>
    <w:rsid w:val="00CB0664"/>
    <w:rsid w:val="00CC3F08"/>
    <w:rsid w:val="00CC71D9"/>
    <w:rsid w:val="00CD4023"/>
    <w:rsid w:val="00CE27D6"/>
    <w:rsid w:val="00CE43EE"/>
    <w:rsid w:val="00CE45C6"/>
    <w:rsid w:val="00D20041"/>
    <w:rsid w:val="00D324B1"/>
    <w:rsid w:val="00D42E80"/>
    <w:rsid w:val="00D9077C"/>
    <w:rsid w:val="00D93F44"/>
    <w:rsid w:val="00DA75DF"/>
    <w:rsid w:val="00DD6365"/>
    <w:rsid w:val="00DF5617"/>
    <w:rsid w:val="00DF7A3F"/>
    <w:rsid w:val="00E27827"/>
    <w:rsid w:val="00E33052"/>
    <w:rsid w:val="00E614F8"/>
    <w:rsid w:val="00E76DF4"/>
    <w:rsid w:val="00EA3D0F"/>
    <w:rsid w:val="00F0400B"/>
    <w:rsid w:val="00F53382"/>
    <w:rsid w:val="00F5339C"/>
    <w:rsid w:val="00F66490"/>
    <w:rsid w:val="00FC2545"/>
    <w:rsid w:val="00FC693F"/>
    <w:rsid w:val="00FC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328D98"/>
  <w14:defaultImageDpi w14:val="300"/>
  <w15:docId w15:val="{EF829998-D016-4CB0-81D0-8963CC4E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0B1F3A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01DA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01DAE"/>
    <w:rPr>
      <w:rFonts w:ascii="Consolas" w:hAnsi="Consolas"/>
      <w:color w:val="0B1F3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Đuretić Mrdak</cp:lastModifiedBy>
  <cp:revision>2</cp:revision>
  <cp:lastPrinted>2026-09-28T13:23:00Z</cp:lastPrinted>
  <dcterms:created xsi:type="dcterms:W3CDTF">2026-09-28T13:55:00Z</dcterms:created>
  <dcterms:modified xsi:type="dcterms:W3CDTF">2026-09-28T13:55:00Z</dcterms:modified>
  <cp:category/>
</cp:coreProperties>
</file>